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DFC33" w14:textId="34C5F13D" w:rsidR="00711966" w:rsidRPr="00842311" w:rsidRDefault="00711966" w:rsidP="00711966">
      <w:pPr>
        <w:spacing w:after="200" w:line="276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42311">
        <w:rPr>
          <w:rFonts w:ascii="Times New Roman" w:eastAsia="Times New Roman" w:hAnsi="Times New Roman"/>
          <w:b/>
          <w:sz w:val="28"/>
          <w:szCs w:val="28"/>
        </w:rPr>
        <w:t xml:space="preserve">Рекомендованный перечень </w:t>
      </w:r>
      <w:r w:rsidR="00842311" w:rsidRPr="00842311">
        <w:rPr>
          <w:rFonts w:ascii="Times New Roman" w:eastAsia="Times New Roman" w:hAnsi="Times New Roman"/>
          <w:b/>
          <w:sz w:val="28"/>
          <w:szCs w:val="28"/>
        </w:rPr>
        <w:t>о</w:t>
      </w:r>
      <w:r w:rsidRPr="00842311">
        <w:rPr>
          <w:rFonts w:ascii="Times New Roman" w:eastAsia="Times New Roman" w:hAnsi="Times New Roman"/>
          <w:b/>
          <w:sz w:val="28"/>
          <w:szCs w:val="28"/>
        </w:rPr>
        <w:t>босновывающих документов</w:t>
      </w:r>
      <w:r w:rsidR="00842311" w:rsidRPr="00842311">
        <w:rPr>
          <w:rFonts w:ascii="Times New Roman" w:eastAsia="Times New Roman" w:hAnsi="Times New Roman"/>
          <w:b/>
          <w:sz w:val="28"/>
          <w:szCs w:val="28"/>
        </w:rPr>
        <w:t>, необходимых для отчетности после проведения спортивного мероприятия в рамках дополнительной финансовой поддержки Российского спортивного фонда</w:t>
      </w:r>
      <w:r w:rsidRPr="00842311">
        <w:rPr>
          <w:rFonts w:ascii="Times New Roman" w:eastAsia="Times New Roman" w:hAnsi="Times New Roman"/>
          <w:b/>
          <w:sz w:val="28"/>
          <w:szCs w:val="28"/>
        </w:rPr>
        <w:t>.</w:t>
      </w:r>
    </w:p>
    <w:p w14:paraId="26712172" w14:textId="77777777" w:rsidR="00711966" w:rsidRDefault="00711966" w:rsidP="00711966">
      <w:pPr>
        <w:spacing w:after="200" w:line="276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D1CE1FD" w14:textId="77777777" w:rsidR="00711966" w:rsidRDefault="00711966" w:rsidP="00711966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  <w:r w:rsidRPr="00906CB0"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1.</w:t>
      </w:r>
      <w:r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3CF0"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Аренда объектов спорта, мест проведения физкультурных мероприятий и (или) спортивных мероприятий, недвижимого имущества, необходимого для обеспечения и (или) реализации мероприятий, а также несение связанных с ними эксплуатационных расходов</w:t>
      </w:r>
    </w:p>
    <w:p w14:paraId="38167D01" w14:textId="77777777" w:rsidR="00711966" w:rsidRPr="00783CF0" w:rsidRDefault="00711966" w:rsidP="00711966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lang w:eastAsia="ru-RU"/>
        </w:rPr>
      </w:pPr>
    </w:p>
    <w:p w14:paraId="51C65DE3" w14:textId="77777777" w:rsidR="00711966" w:rsidRPr="00783CF0" w:rsidRDefault="00711966" w:rsidP="00711966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Договор аренды помещения/сооружения/территории.</w:t>
      </w:r>
    </w:p>
    <w:p w14:paraId="420CB517" w14:textId="77777777" w:rsidR="00711966" w:rsidRPr="00783CF0" w:rsidRDefault="00711966" w:rsidP="00711966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Акт оказанных услуг.</w:t>
      </w:r>
    </w:p>
    <w:p w14:paraId="7C8C1535" w14:textId="77777777" w:rsidR="00711966" w:rsidRPr="00056526" w:rsidRDefault="00711966" w:rsidP="00711966">
      <w:pPr>
        <w:numPr>
          <w:ilvl w:val="0"/>
          <w:numId w:val="2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056526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Документы об оплате </w:t>
      </w:r>
      <w:r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(п</w:t>
      </w:r>
      <w:r w:rsidRPr="00056526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латежные поручения, квитанции об оплате</w:t>
      </w:r>
      <w:r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)</w:t>
      </w:r>
      <w:r w:rsidRPr="00056526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14:paraId="25169B00" w14:textId="77777777" w:rsidR="00711966" w:rsidRPr="00783CF0" w:rsidRDefault="00711966" w:rsidP="00711966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</w:p>
    <w:p w14:paraId="6F451581" w14:textId="77777777" w:rsidR="00711966" w:rsidRDefault="00711966" w:rsidP="00711966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  <w:r w:rsidRPr="00906CB0"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2.</w:t>
      </w:r>
      <w:r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3CF0"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Проведение и (или) организация физкультурных мероприятий и (или) спортивных мероприятий, включающие расходы, связанные исключительно с непосредственной реализацией мероприятий</w:t>
      </w:r>
    </w:p>
    <w:p w14:paraId="4856F325" w14:textId="77777777" w:rsidR="00711966" w:rsidRPr="00783CF0" w:rsidRDefault="00711966" w:rsidP="00711966">
      <w:pPr>
        <w:spacing w:after="0" w:line="240" w:lineRule="auto"/>
        <w:jc w:val="both"/>
        <w:textAlignment w:val="baseline"/>
        <w:outlineLvl w:val="2"/>
        <w:rPr>
          <w:rFonts w:ascii="Times New Roman" w:hAnsi="Times New Roman"/>
          <w:b/>
          <w:bCs/>
          <w:sz w:val="24"/>
          <w:szCs w:val="24"/>
        </w:rPr>
      </w:pPr>
    </w:p>
    <w:p w14:paraId="4ABAA0E4" w14:textId="77777777" w:rsidR="00711966" w:rsidRDefault="00711966" w:rsidP="00711966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  <w:r w:rsidRPr="00906CB0"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a)</w:t>
      </w:r>
      <w:r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3CF0"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Закупка канцелярских товаров, печати буклетов, рекламных материалов и сувенирной продукции:</w:t>
      </w:r>
    </w:p>
    <w:p w14:paraId="74BB2B7C" w14:textId="77777777" w:rsidR="00711966" w:rsidRPr="00783CF0" w:rsidRDefault="00711966" w:rsidP="00711966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lang w:eastAsia="ru-RU"/>
        </w:rPr>
      </w:pPr>
    </w:p>
    <w:p w14:paraId="4B801A06" w14:textId="77777777" w:rsidR="00711966" w:rsidRPr="00783CF0" w:rsidRDefault="00711966" w:rsidP="00711966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Договоры поставки товара</w:t>
      </w:r>
      <w:r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, и</w:t>
      </w: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зготовлени</w:t>
      </w:r>
      <w:r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я</w:t>
      </w: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полиграфической продукции (буклеты, рекламные материалы, сувениры).</w:t>
      </w:r>
    </w:p>
    <w:p w14:paraId="0C733A44" w14:textId="77777777" w:rsidR="00711966" w:rsidRPr="00EC5D03" w:rsidRDefault="00711966" w:rsidP="00711966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EC5D03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Товарные накладные,</w:t>
      </w:r>
      <w:r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а</w:t>
      </w:r>
      <w:r w:rsidRPr="00EC5D03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кты приема-передачи товара.</w:t>
      </w:r>
    </w:p>
    <w:p w14:paraId="3B8EED43" w14:textId="77777777" w:rsidR="00711966" w:rsidRPr="00C336C7" w:rsidRDefault="00711966" w:rsidP="00711966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C336C7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Документы об оплате (платежные поручения, квитанции об оплате).</w:t>
      </w:r>
    </w:p>
    <w:p w14:paraId="753103C5" w14:textId="77777777" w:rsidR="00711966" w:rsidRPr="00783CF0" w:rsidRDefault="00711966" w:rsidP="00711966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</w:p>
    <w:p w14:paraId="746A9400" w14:textId="77777777" w:rsidR="00711966" w:rsidRDefault="00711966" w:rsidP="00711966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  <w:r w:rsidRPr="00783CF0"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б) Обеспечение видеотрансляции и </w:t>
      </w:r>
      <w:proofErr w:type="spellStart"/>
      <w:r w:rsidRPr="00783CF0"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фототрансляции</w:t>
      </w:r>
      <w:proofErr w:type="spellEnd"/>
      <w:r w:rsidRPr="00783CF0"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мероприятия, в том числе освещение физкультурных и (или) спортивных мероприятий в средствах массовой информации, на официальном сайте получателя в информационно-телекоммуникационной сети "Интернет" или в социальных сетях, не запрещенных к использованию в соответствии с законодательством Российской Федерации:</w:t>
      </w:r>
    </w:p>
    <w:p w14:paraId="37BCB285" w14:textId="77777777" w:rsidR="00711966" w:rsidRPr="00783CF0" w:rsidRDefault="00711966" w:rsidP="00711966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lang w:eastAsia="ru-RU"/>
        </w:rPr>
      </w:pPr>
    </w:p>
    <w:p w14:paraId="5D196F28" w14:textId="77777777" w:rsidR="00711966" w:rsidRDefault="00711966" w:rsidP="00711966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Договор оказания услуг</w:t>
      </w:r>
      <w:r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(графики съемок, сметы расходов).</w:t>
      </w:r>
    </w:p>
    <w:p w14:paraId="33CA3F61" w14:textId="77777777" w:rsidR="00711966" w:rsidRPr="00C336C7" w:rsidRDefault="00711966" w:rsidP="00711966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C336C7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Акт выполненных работ/оказанных услуг.</w:t>
      </w:r>
      <w:r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Отчет </w:t>
      </w:r>
    </w:p>
    <w:p w14:paraId="70EE2AA7" w14:textId="77777777" w:rsidR="00711966" w:rsidRPr="00C336C7" w:rsidRDefault="00711966" w:rsidP="00711966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C336C7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Документы об оплате (платежные поручения, квитанции об оплате).</w:t>
      </w:r>
    </w:p>
    <w:p w14:paraId="7BE72E44" w14:textId="77777777" w:rsidR="00711966" w:rsidRPr="00783CF0" w:rsidRDefault="00711966" w:rsidP="00711966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</w:pPr>
    </w:p>
    <w:p w14:paraId="6EE6F297" w14:textId="77777777" w:rsidR="00711966" w:rsidRDefault="00711966" w:rsidP="00711966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783CF0">
        <w:rPr>
          <w:rFonts w:ascii="Times New Roman" w:eastAsia="Times New Roman" w:hAnsi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в) </w:t>
      </w:r>
      <w:r w:rsidRPr="00783CF0"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Оформление мест проведения мероприятия в соответствии с регламентом (положением) мероприятия</w:t>
      </w:r>
      <w:r w:rsidRPr="00783CF0">
        <w:rPr>
          <w:rFonts w:ascii="Times New Roman" w:eastAsia="Times New Roman" w:hAnsi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:</w:t>
      </w:r>
    </w:p>
    <w:p w14:paraId="2CF58FDB" w14:textId="77777777" w:rsidR="00711966" w:rsidRPr="00783CF0" w:rsidRDefault="00711966" w:rsidP="00711966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pacing w:val="-5"/>
          <w:sz w:val="24"/>
          <w:szCs w:val="24"/>
          <w:bdr w:val="none" w:sz="0" w:space="0" w:color="auto" w:frame="1"/>
          <w:lang w:eastAsia="ru-RU"/>
        </w:rPr>
      </w:pPr>
    </w:p>
    <w:p w14:paraId="639C87EB" w14:textId="77777777" w:rsidR="00711966" w:rsidRPr="00783CF0" w:rsidRDefault="00711966" w:rsidP="00711966">
      <w:pPr>
        <w:pStyle w:val="a3"/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Договоры на выполнение услуг и работ по подготовке места проведения с калькуляцией (сметой) работ, услуг.</w:t>
      </w:r>
    </w:p>
    <w:p w14:paraId="07172787" w14:textId="77777777" w:rsidR="00711966" w:rsidRPr="00783CF0" w:rsidRDefault="00711966" w:rsidP="00711966">
      <w:pPr>
        <w:pStyle w:val="a3"/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Документальное подтверждение приобретения и оплаты декоративных элементов, конструкций и реквизит</w:t>
      </w:r>
      <w:r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а</w:t>
      </w: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14:paraId="1E5421C3" w14:textId="77777777" w:rsidR="00711966" w:rsidRPr="00783CF0" w:rsidRDefault="00711966" w:rsidP="0071196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Акты выполненных работ, сдачи-приемки монтажных/демонтажных и декорационных работ.</w:t>
      </w:r>
    </w:p>
    <w:p w14:paraId="1CA006C4" w14:textId="77777777" w:rsidR="00711966" w:rsidRPr="00783CF0" w:rsidRDefault="00711966" w:rsidP="0071196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Документы об оплате.</w:t>
      </w:r>
    </w:p>
    <w:p w14:paraId="42304746" w14:textId="77777777" w:rsidR="00711966" w:rsidRPr="00783CF0" w:rsidRDefault="00711966" w:rsidP="00711966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</w:p>
    <w:p w14:paraId="512B1980" w14:textId="77777777" w:rsidR="00711966" w:rsidRDefault="00711966" w:rsidP="00711966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  <w:r w:rsidRPr="00783CF0"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г) Аренда/использование временной инфраструктуры, необходимой исключительно для конкретного мероприятия: вспомогательных помещений, площадок и территорий для проведения мероприятий:</w:t>
      </w:r>
    </w:p>
    <w:p w14:paraId="7D7E31DE" w14:textId="77777777" w:rsidR="00711966" w:rsidRPr="00783CF0" w:rsidRDefault="00711966" w:rsidP="00711966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lang w:eastAsia="ru-RU"/>
        </w:rPr>
      </w:pPr>
    </w:p>
    <w:p w14:paraId="6D4C00D7" w14:textId="77777777" w:rsidR="00711966" w:rsidRPr="00783CF0" w:rsidRDefault="00711966" w:rsidP="00711966">
      <w:pPr>
        <w:pStyle w:val="a3"/>
        <w:numPr>
          <w:ilvl w:val="0"/>
          <w:numId w:val="17"/>
        </w:numPr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Договор</w:t>
      </w: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аренд</w:t>
      </w:r>
      <w:r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ы</w:t>
      </w: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/использовани</w:t>
      </w:r>
      <w:r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я </w:t>
      </w: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временных сооружений, вспомогательных помещений, площадок и территорий для проведения мероприятий;</w:t>
      </w:r>
    </w:p>
    <w:p w14:paraId="17C9273A" w14:textId="77777777" w:rsidR="00711966" w:rsidRPr="00783CF0" w:rsidRDefault="00711966" w:rsidP="00711966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Договоры на оказание услуг монтажа-демонтажа временных строений, акты выполненных работ (оказания услуг), документы об оплате.</w:t>
      </w:r>
    </w:p>
    <w:p w14:paraId="1AF29DEF" w14:textId="77777777" w:rsidR="00711966" w:rsidRPr="00783CF0" w:rsidRDefault="00711966" w:rsidP="00711966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Договоры на оказание услуг по транспортировке</w:t>
      </w:r>
      <w:r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14:paraId="68A1A6B3" w14:textId="77777777" w:rsidR="00711966" w:rsidRPr="00CB60BB" w:rsidRDefault="00711966" w:rsidP="00711966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CB60BB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Транспортные накладные, подтверждающие доставку-вывоз оборудования.</w:t>
      </w:r>
    </w:p>
    <w:p w14:paraId="1C8508CE" w14:textId="77777777" w:rsidR="00711966" w:rsidRPr="00CB60BB" w:rsidRDefault="00711966" w:rsidP="00711966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CB60BB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Акты выполненных работ,</w:t>
      </w:r>
      <w:r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оказанных услуг.</w:t>
      </w:r>
    </w:p>
    <w:p w14:paraId="36AF9044" w14:textId="77777777" w:rsidR="00711966" w:rsidRPr="00CB60BB" w:rsidRDefault="00711966" w:rsidP="00711966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Д</w:t>
      </w:r>
      <w:r w:rsidRPr="00CB60BB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окументы об оплате</w:t>
      </w:r>
      <w:r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работ/услуг</w:t>
      </w:r>
      <w:r w:rsidRPr="00CB60BB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14:paraId="083E5AD8" w14:textId="77777777" w:rsidR="00711966" w:rsidRPr="00CB60BB" w:rsidRDefault="00711966" w:rsidP="00711966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</w:p>
    <w:p w14:paraId="5B2FD7A6" w14:textId="77777777" w:rsidR="00711966" w:rsidRDefault="00711966" w:rsidP="00711966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  <w:r w:rsidRPr="00783CF0"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д) Обеспечение соблюдения питьевого режима при проведении мероприятия:</w:t>
      </w:r>
    </w:p>
    <w:p w14:paraId="5570EA92" w14:textId="77777777" w:rsidR="00711966" w:rsidRPr="00783CF0" w:rsidRDefault="00711966" w:rsidP="00711966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lang w:eastAsia="ru-RU"/>
        </w:rPr>
      </w:pPr>
    </w:p>
    <w:p w14:paraId="67E3D920" w14:textId="77777777" w:rsidR="00711966" w:rsidRPr="00783CF0" w:rsidRDefault="00711966" w:rsidP="00711966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Договоры поставки</w:t>
      </w: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воды</w:t>
      </w:r>
      <w:r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, в т.ч. аренды кулеров</w:t>
      </w: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14:paraId="2B0D84A8" w14:textId="77777777" w:rsidR="00711966" w:rsidRPr="00CB60BB" w:rsidRDefault="00711966" w:rsidP="00711966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Товарные накладные, акты об оказании услуг.</w:t>
      </w: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40A6E750" w14:textId="77777777" w:rsidR="00711966" w:rsidRPr="00783CF0" w:rsidRDefault="00711966" w:rsidP="00711966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Д</w:t>
      </w: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окументы об оплате.</w:t>
      </w:r>
    </w:p>
    <w:p w14:paraId="5E04D070" w14:textId="77777777" w:rsidR="00711966" w:rsidRPr="00783CF0" w:rsidRDefault="00711966" w:rsidP="00711966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</w:p>
    <w:p w14:paraId="79BD337F" w14:textId="77777777" w:rsidR="00711966" w:rsidRDefault="00711966" w:rsidP="00711966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  <w:r w:rsidRPr="00906CB0"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3.</w:t>
      </w:r>
      <w:r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3CF0"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Обеспечение проезда, провоза и доставки багажа, проживания и питания спортсменов, тренеров, тренеров-преподавателей, спортивных судей, представителей организаторов мероприятий, иных лиц, принимающих участие или привлекаемых для участия в организации и проведении физкультурных и (или) спортивных мероприятий</w:t>
      </w:r>
    </w:p>
    <w:p w14:paraId="6A6D9508" w14:textId="77777777" w:rsidR="00711966" w:rsidRPr="00783CF0" w:rsidRDefault="00711966" w:rsidP="00711966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</w:p>
    <w:p w14:paraId="08FB4487" w14:textId="77777777" w:rsidR="00711966" w:rsidRPr="00783CF0" w:rsidRDefault="00711966" w:rsidP="00711966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Билеты на проезд, посадочные талоны с маршрутными листами, электронные билеты.</w:t>
      </w:r>
    </w:p>
    <w:p w14:paraId="2A80A2BF" w14:textId="77777777" w:rsidR="00711966" w:rsidRPr="00783CF0" w:rsidRDefault="00711966" w:rsidP="00711966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Путевые листы и отчёты водителей (если использовался </w:t>
      </w:r>
      <w:r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автотранспорт</w:t>
      </w: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).</w:t>
      </w:r>
    </w:p>
    <w:p w14:paraId="23F0399A" w14:textId="77777777" w:rsidR="00711966" w:rsidRPr="00CB60BB" w:rsidRDefault="00711966" w:rsidP="00711966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Договоры о гостиничном размещении, договоры оказания услуг питания.</w:t>
      </w:r>
    </w:p>
    <w:p w14:paraId="51DE95F9" w14:textId="77777777" w:rsidR="00711966" w:rsidRPr="00783CF0" w:rsidRDefault="00711966" w:rsidP="00711966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Документы о проживании в гостинице и счетов за проживание (с приложением списка лиц</w:t>
      </w:r>
      <w:r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,</w:t>
      </w:r>
      <w:r w:rsidRPr="00303656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которым оказана данная услуга)</w:t>
      </w:r>
      <w:r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,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документы об оплате.</w:t>
      </w:r>
    </w:p>
    <w:p w14:paraId="632C40CE" w14:textId="77777777" w:rsidR="00711966" w:rsidRPr="00783CF0" w:rsidRDefault="00711966" w:rsidP="00711966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Документы о питании участников, счета за питание (с приложение</w:t>
      </w:r>
      <w:r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м</w:t>
      </w: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списк</w:t>
      </w:r>
      <w:r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а</w:t>
      </w: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лиц, которым оказана данная услуга</w:t>
      </w:r>
      <w:proofErr w:type="gramStart"/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)</w:t>
      </w:r>
      <w:r w:rsidRPr="00303656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,</w:t>
      </w:r>
      <w:proofErr w:type="gramEnd"/>
      <w:r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документы об оплате.</w:t>
      </w:r>
    </w:p>
    <w:p w14:paraId="33BF0663" w14:textId="77777777" w:rsidR="00711966" w:rsidRPr="00783CF0" w:rsidRDefault="00711966" w:rsidP="00711966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</w:p>
    <w:p w14:paraId="4264DEDA" w14:textId="77777777" w:rsidR="00711966" w:rsidRDefault="00711966" w:rsidP="00711966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  <w:r w:rsidRPr="00906CB0"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4.</w:t>
      </w:r>
      <w:r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3CF0"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Обеспечение наградной атрибутикой участников и (или) победителей (призеров) физкультурных и (или) спортивных мероприятий</w:t>
      </w:r>
      <w:r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, а также обеспечение церемонии награждения.</w:t>
      </w:r>
    </w:p>
    <w:p w14:paraId="32C637B3" w14:textId="77777777" w:rsidR="00711966" w:rsidRPr="00783CF0" w:rsidRDefault="00711966" w:rsidP="00711966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lang w:eastAsia="ru-RU"/>
        </w:rPr>
      </w:pPr>
    </w:p>
    <w:p w14:paraId="79539415" w14:textId="77777777" w:rsidR="00711966" w:rsidRPr="00A13F17" w:rsidRDefault="00711966" w:rsidP="00711966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Документы по закупке наградной атрибутики (медали, кубки, грамоты, дипломы) в соответствии с положением мероприятия и регламентом Федерации.</w:t>
      </w:r>
    </w:p>
    <w:p w14:paraId="1664E377" w14:textId="77777777" w:rsidR="00711966" w:rsidRPr="00A3769C" w:rsidRDefault="00711966" w:rsidP="00711966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Договоры оказания услуг, направленных на обеспечение церемонии награждения.</w:t>
      </w:r>
    </w:p>
    <w:p w14:paraId="37770D32" w14:textId="77777777" w:rsidR="00711966" w:rsidRPr="00783CF0" w:rsidRDefault="00711966" w:rsidP="00711966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Товарные накладные, акты выполненных работ (оказанных услуг) документы об оплате.</w:t>
      </w:r>
    </w:p>
    <w:p w14:paraId="6D41FD25" w14:textId="77777777" w:rsidR="00711966" w:rsidRDefault="00711966" w:rsidP="00711966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b/>
          <w:color w:val="FF0000"/>
          <w:spacing w:val="-5"/>
          <w:sz w:val="24"/>
          <w:szCs w:val="24"/>
          <w:bdr w:val="none" w:sz="0" w:space="0" w:color="auto" w:frame="1"/>
          <w:lang w:eastAsia="ru-RU"/>
        </w:rPr>
      </w:pPr>
    </w:p>
    <w:p w14:paraId="1799674F" w14:textId="77777777" w:rsidR="00711966" w:rsidRDefault="00711966" w:rsidP="00711966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  <w:r w:rsidRPr="00783CF0"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5</w:t>
      </w:r>
      <w:r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.</w:t>
      </w:r>
      <w:r w:rsidRPr="00783CF0"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Приобретение и (или) аренда спортивного инвентаря, спортивного оборудования и спортивной экипировки</w:t>
      </w:r>
      <w:r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13F17"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в том числе соответствующих правилам проведения спортивных мероприятий международной организации по соответствующему виду спорта для организации и проведения физкультурных и (или) спортивных мероприятий, а также в целях подготовки и обеспечения спортивных сборных команд субъектов Российской Федерации и спортивных сборных команд Российской Федерации</w:t>
      </w:r>
    </w:p>
    <w:p w14:paraId="731D06B5" w14:textId="77777777" w:rsidR="00711966" w:rsidRPr="00A13F17" w:rsidRDefault="00711966" w:rsidP="00711966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</w:p>
    <w:p w14:paraId="3B9732C2" w14:textId="77777777" w:rsidR="00711966" w:rsidRPr="00783CF0" w:rsidRDefault="00711966" w:rsidP="00711966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Договоры</w:t>
      </w: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на покупку или аренду инвентаря,</w:t>
      </w:r>
      <w:r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оборудования и экипировки.</w:t>
      </w:r>
    </w:p>
    <w:p w14:paraId="3283109F" w14:textId="77777777" w:rsidR="00711966" w:rsidRPr="00A13F17" w:rsidRDefault="00711966" w:rsidP="00711966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A13F17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Ведомость выдачи инвентаря, оборудования и экипировки на мероприятие</w:t>
      </w:r>
      <w:r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14:paraId="69217CED" w14:textId="77777777" w:rsidR="00711966" w:rsidRPr="00783CF0" w:rsidRDefault="00711966" w:rsidP="00711966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Документы об оплате</w:t>
      </w: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 товарные накладные.</w:t>
      </w:r>
    </w:p>
    <w:p w14:paraId="44C26FC8" w14:textId="77777777" w:rsidR="00711966" w:rsidRPr="00783CF0" w:rsidRDefault="00711966" w:rsidP="00711966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</w:p>
    <w:p w14:paraId="724723C5" w14:textId="77777777" w:rsidR="00711966" w:rsidRDefault="00711966" w:rsidP="00711966">
      <w:pPr>
        <w:pStyle w:val="a3"/>
        <w:spacing w:after="0" w:line="240" w:lineRule="auto"/>
        <w:ind w:left="0"/>
        <w:jc w:val="both"/>
        <w:textAlignment w:val="baseline"/>
        <w:outlineLvl w:val="2"/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  <w:r w:rsidRPr="00906CB0"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6.</w:t>
      </w:r>
      <w:r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3CF0"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Организация и осуществление спортивного судейства на физкультурных мероприятиях и (или) спортивных мероприятиях</w:t>
      </w:r>
      <w:r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DB0415"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в том числе обеспечение информационно-технического освещения результатов судейства, соответствующего техническим регламентам и стандартам международных федераций по соответствующему виду спорта, и обеспечение систем электронного судейства</w:t>
      </w:r>
    </w:p>
    <w:p w14:paraId="2E342DC9" w14:textId="77777777" w:rsidR="00711966" w:rsidRPr="00783CF0" w:rsidRDefault="00711966" w:rsidP="00711966">
      <w:pPr>
        <w:pStyle w:val="a3"/>
        <w:spacing w:after="0" w:line="240" w:lineRule="auto"/>
        <w:ind w:left="0"/>
        <w:jc w:val="both"/>
        <w:textAlignment w:val="baseline"/>
        <w:outlineLvl w:val="2"/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</w:p>
    <w:p w14:paraId="22CD3D2E" w14:textId="77777777" w:rsidR="00711966" w:rsidRDefault="00711966" w:rsidP="00711966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Договор на оказание услуг по организации судейства, а также выполнения </w:t>
      </w:r>
      <w:r w:rsidRPr="00365080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комплекс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а</w:t>
      </w:r>
      <w:r w:rsidRPr="00365080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технических и организационных мер, направленных на представление и распространение информации о результатах и ходе судейства таким образом, чтобы они соответствовали международным стандартам и правилам конкретной федерации по данному виду спорта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.</w:t>
      </w:r>
    </w:p>
    <w:p w14:paraId="36B0DA4A" w14:textId="77777777" w:rsidR="00711966" w:rsidRPr="00DB0415" w:rsidRDefault="00711966" w:rsidP="00711966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Акты оказанных услуг, документы об оплате.</w:t>
      </w:r>
    </w:p>
    <w:p w14:paraId="39B314C9" w14:textId="77777777" w:rsidR="00711966" w:rsidRPr="00783CF0" w:rsidRDefault="00711966" w:rsidP="00711966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Документы</w:t>
      </w: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об оплате </w:t>
      </w:r>
      <w:r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вознаграждений</w:t>
      </w: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суд</w:t>
      </w:r>
      <w:r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ьям, включая обязательные платежи, в т.ч. налоги и сборы.</w:t>
      </w:r>
    </w:p>
    <w:p w14:paraId="26313CEF" w14:textId="77777777" w:rsidR="00711966" w:rsidRPr="00783CF0" w:rsidRDefault="00711966" w:rsidP="00711966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</w:p>
    <w:p w14:paraId="49FB7577" w14:textId="77777777" w:rsidR="00711966" w:rsidRDefault="00711966" w:rsidP="00711966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  <w:r w:rsidRPr="00906CB0"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7.</w:t>
      </w:r>
      <w:r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3CF0"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Аренда транспортных средств, необходимых для организации и (или) проведения физкультурных мероприятий и (или) спортивных мероприятий</w:t>
      </w:r>
    </w:p>
    <w:p w14:paraId="4ED62B80" w14:textId="77777777" w:rsidR="00711966" w:rsidRPr="00783CF0" w:rsidRDefault="00711966" w:rsidP="00711966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lang w:eastAsia="ru-RU"/>
        </w:rPr>
      </w:pPr>
    </w:p>
    <w:p w14:paraId="094F9C1A" w14:textId="77777777" w:rsidR="00711966" w:rsidRPr="00783CF0" w:rsidRDefault="00711966" w:rsidP="00711966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Договоры аренды автомобилей или автобусов.</w:t>
      </w:r>
    </w:p>
    <w:p w14:paraId="4E2459AD" w14:textId="77777777" w:rsidR="00711966" w:rsidRPr="00783CF0" w:rsidRDefault="00711966" w:rsidP="00711966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Маршрутные карты перевозок и путевые листы</w:t>
      </w:r>
      <w:r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(при наличии)</w:t>
      </w: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14:paraId="63911F95" w14:textId="77777777" w:rsidR="00711966" w:rsidRPr="00783CF0" w:rsidRDefault="00711966" w:rsidP="00711966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Д</w:t>
      </w: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окументы об оплате, акты оказанных услуг.</w:t>
      </w:r>
    </w:p>
    <w:p w14:paraId="517579E2" w14:textId="77777777" w:rsidR="00711966" w:rsidRPr="00783CF0" w:rsidRDefault="00711966" w:rsidP="00711966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</w:p>
    <w:p w14:paraId="22D1BC61" w14:textId="77777777" w:rsidR="00711966" w:rsidRDefault="00711966" w:rsidP="00711966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  <w:r w:rsidRPr="00906CB0"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8.</w:t>
      </w:r>
      <w:r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3CF0"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Визовая поддержка, обеспечение получения иных необходимых разрешений и расходы на страхование для спортсменов, тренеров, тренеров-преподавателей, спортивных судей, организаторов, а также иных лиц, привлекаемых для участия в организации и проведении физкультурных и (или) спортивных мероприятий</w:t>
      </w:r>
    </w:p>
    <w:p w14:paraId="63349094" w14:textId="77777777" w:rsidR="00711966" w:rsidRPr="00A3769C" w:rsidRDefault="00711966" w:rsidP="00711966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</w:p>
    <w:p w14:paraId="729B7892" w14:textId="77777777" w:rsidR="00711966" w:rsidRPr="00365080" w:rsidRDefault="00711966" w:rsidP="0071196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36508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Список лиц, в отношении которых были оплачены визовые сборы и консульские взносы,</w:t>
      </w:r>
      <w:r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</w:t>
      </w:r>
      <w:r w:rsidRPr="0036508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олисы страхования</w:t>
      </w:r>
      <w:r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жизни и здоровья</w:t>
      </w:r>
      <w:r w:rsidRPr="0036508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14:paraId="516D6E14" w14:textId="77777777" w:rsidR="00711966" w:rsidRPr="00783CF0" w:rsidRDefault="00711966" w:rsidP="0071196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Договоры, акты оказанных услуг, документы об оплате.</w:t>
      </w:r>
    </w:p>
    <w:p w14:paraId="6E24C49D" w14:textId="77777777" w:rsidR="00711966" w:rsidRPr="00783CF0" w:rsidRDefault="00711966" w:rsidP="00711966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</w:p>
    <w:p w14:paraId="1397A297" w14:textId="77777777" w:rsidR="00711966" w:rsidRDefault="00711966" w:rsidP="00711966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  <w:r w:rsidRPr="00906CB0"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9.</w:t>
      </w:r>
      <w:r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3CF0"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Разработка, производство и распространение </w:t>
      </w:r>
      <w:r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информационных и </w:t>
      </w:r>
      <w:r w:rsidRPr="00783CF0"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методических материалов к мероприятию</w:t>
      </w:r>
    </w:p>
    <w:p w14:paraId="3B452F88" w14:textId="77777777" w:rsidR="00711966" w:rsidRPr="00783CF0" w:rsidRDefault="00711966" w:rsidP="00711966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lang w:eastAsia="ru-RU"/>
        </w:rPr>
      </w:pPr>
    </w:p>
    <w:p w14:paraId="683D427B" w14:textId="77777777" w:rsidR="00711966" w:rsidRPr="00783CF0" w:rsidRDefault="00711966" w:rsidP="00711966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Договоры на оказание услуг по </w:t>
      </w:r>
      <w:r w:rsidRPr="00783CF0">
        <w:rPr>
          <w:rFonts w:ascii="Times New Roman" w:hAnsi="Times New Roman"/>
          <w:sz w:val="24"/>
          <w:szCs w:val="24"/>
        </w:rPr>
        <w:t xml:space="preserve">разработке, производству и распространению </w:t>
      </w:r>
      <w:r>
        <w:rPr>
          <w:rFonts w:ascii="Times New Roman" w:hAnsi="Times New Roman"/>
          <w:sz w:val="24"/>
          <w:szCs w:val="24"/>
        </w:rPr>
        <w:t xml:space="preserve">информационных и </w:t>
      </w:r>
      <w:r w:rsidRPr="00783CF0">
        <w:rPr>
          <w:rFonts w:ascii="Times New Roman" w:hAnsi="Times New Roman"/>
          <w:sz w:val="24"/>
          <w:szCs w:val="24"/>
        </w:rPr>
        <w:t>методических материалов к мероприятию.</w:t>
      </w:r>
    </w:p>
    <w:p w14:paraId="112C4CDE" w14:textId="77777777" w:rsidR="00711966" w:rsidRPr="00783CF0" w:rsidRDefault="00711966" w:rsidP="00711966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Документы об оплате услуг, акты оказания услуг.</w:t>
      </w:r>
    </w:p>
    <w:p w14:paraId="6B8D8E81" w14:textId="77777777" w:rsidR="00711966" w:rsidRPr="00783CF0" w:rsidRDefault="00711966" w:rsidP="00711966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</w:p>
    <w:p w14:paraId="30A0CAFF" w14:textId="77777777" w:rsidR="00711966" w:rsidRDefault="00711966" w:rsidP="00711966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  <w:r w:rsidRPr="00906CB0"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10.</w:t>
      </w:r>
      <w:r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3CF0"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Обеспечение мер общественного порядка и общественной безопасности при проведении физкультурных и (или) спортивных мероприятий</w:t>
      </w:r>
      <w:r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14:paraId="23987447" w14:textId="77777777" w:rsidR="00711966" w:rsidRPr="00783CF0" w:rsidRDefault="00711966" w:rsidP="00711966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lang w:eastAsia="ru-RU"/>
        </w:rPr>
      </w:pPr>
    </w:p>
    <w:p w14:paraId="2AB180E4" w14:textId="77777777" w:rsidR="00711966" w:rsidRPr="002C0C1E" w:rsidRDefault="00711966" w:rsidP="00711966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Договор на охрану мероприятия (услуги частных охранных предприятий), лицензия</w:t>
      </w:r>
    </w:p>
    <w:p w14:paraId="76AA6E09" w14:textId="77777777" w:rsidR="00711966" w:rsidRPr="00783CF0" w:rsidRDefault="00711966" w:rsidP="00711966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Договор на привлечение </w:t>
      </w:r>
      <w:r w:rsidRPr="00783CF0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контролеров-распорядителей</w:t>
      </w: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14:paraId="034C4CDA" w14:textId="77777777" w:rsidR="00711966" w:rsidRPr="00783CF0" w:rsidRDefault="00711966" w:rsidP="00711966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Акты оказания услуг, документы об оплате.</w:t>
      </w:r>
    </w:p>
    <w:p w14:paraId="212D0B28" w14:textId="77777777" w:rsidR="00711966" w:rsidRPr="00495B47" w:rsidRDefault="00711966" w:rsidP="00711966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b/>
          <w:color w:val="FF0000"/>
          <w:spacing w:val="-5"/>
          <w:sz w:val="24"/>
          <w:szCs w:val="24"/>
          <w:lang w:eastAsia="ru-RU"/>
        </w:rPr>
      </w:pPr>
    </w:p>
    <w:p w14:paraId="5811CDB5" w14:textId="77777777" w:rsidR="00711966" w:rsidRDefault="00711966" w:rsidP="00711966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  <w:r w:rsidRPr="00906CB0"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11.</w:t>
      </w:r>
      <w:r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3CF0"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Финансирование деятельности региональных спортивных федераций, спортивных лиг и клубов, а также организаций, реализующих дополнительные образовательные программы</w:t>
      </w:r>
      <w:r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в области физической культуры и спорта</w:t>
      </w:r>
      <w:r w:rsidRPr="00783CF0"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, на направления деятельности, указанные в п. 1-10, в рамках проводимого мероприятия</w:t>
      </w:r>
    </w:p>
    <w:p w14:paraId="3E0D70DF" w14:textId="77777777" w:rsidR="00711966" w:rsidRPr="00783CF0" w:rsidRDefault="00711966" w:rsidP="00711966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b/>
          <w:bCs/>
          <w:color w:val="222222"/>
          <w:spacing w:val="-5"/>
          <w:sz w:val="24"/>
          <w:szCs w:val="24"/>
          <w:lang w:eastAsia="ru-RU"/>
        </w:rPr>
      </w:pPr>
    </w:p>
    <w:p w14:paraId="24AFE5DE" w14:textId="77777777" w:rsidR="00711966" w:rsidRPr="00783CF0" w:rsidRDefault="00711966" w:rsidP="00711966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Заявки на финансирование, согласованные локальные положения и приказы о распределении бюджетных средств.</w:t>
      </w:r>
    </w:p>
    <w:p w14:paraId="0B123ABC" w14:textId="77777777" w:rsidR="00711966" w:rsidRPr="00BD2D7A" w:rsidRDefault="00711966" w:rsidP="00711966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Документация по целевым статьям расходов указанных организаций</w:t>
      </w:r>
      <w:r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по списку, указанному в п. 1-10</w:t>
      </w: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14:paraId="556403E7" w14:textId="77777777" w:rsidR="006919EE" w:rsidRDefault="00711966" w:rsidP="00711966">
      <w:r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Договоры о делегировании прав/агентирования/пожертвования/финансирования </w:t>
      </w:r>
      <w:r w:rsidRPr="00783CF0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поддерживаемых организаций</w:t>
      </w:r>
    </w:p>
    <w:sectPr w:rsidR="006919EE" w:rsidSect="00711966">
      <w:pgSz w:w="16838" w:h="11906" w:orient="landscape"/>
      <w:pgMar w:top="567" w:right="426" w:bottom="42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3C6"/>
    <w:multiLevelType w:val="hybridMultilevel"/>
    <w:tmpl w:val="5150D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D0799"/>
    <w:multiLevelType w:val="multilevel"/>
    <w:tmpl w:val="4FCC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F77E0"/>
    <w:multiLevelType w:val="multilevel"/>
    <w:tmpl w:val="C20CFC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26F68EF"/>
    <w:multiLevelType w:val="multilevel"/>
    <w:tmpl w:val="E8C8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1646A"/>
    <w:multiLevelType w:val="multilevel"/>
    <w:tmpl w:val="F758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D008B1"/>
    <w:multiLevelType w:val="multilevel"/>
    <w:tmpl w:val="405E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1D07EE"/>
    <w:multiLevelType w:val="multilevel"/>
    <w:tmpl w:val="A762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3E30B3"/>
    <w:multiLevelType w:val="multilevel"/>
    <w:tmpl w:val="FB3A8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C5778E"/>
    <w:multiLevelType w:val="multilevel"/>
    <w:tmpl w:val="A03C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4A24C5"/>
    <w:multiLevelType w:val="multilevel"/>
    <w:tmpl w:val="BC56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055408"/>
    <w:multiLevelType w:val="multilevel"/>
    <w:tmpl w:val="1598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361B46"/>
    <w:multiLevelType w:val="multilevel"/>
    <w:tmpl w:val="E930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F84F1A"/>
    <w:multiLevelType w:val="multilevel"/>
    <w:tmpl w:val="A2C0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FD4CAA"/>
    <w:multiLevelType w:val="multilevel"/>
    <w:tmpl w:val="AEE0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9F2C4E"/>
    <w:multiLevelType w:val="multilevel"/>
    <w:tmpl w:val="C0D4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DE05E0"/>
    <w:multiLevelType w:val="multilevel"/>
    <w:tmpl w:val="202A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AC2FC8"/>
    <w:multiLevelType w:val="multilevel"/>
    <w:tmpl w:val="A14A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865123">
    <w:abstractNumId w:val="2"/>
  </w:num>
  <w:num w:numId="2" w16cid:durableId="1793327335">
    <w:abstractNumId w:val="14"/>
  </w:num>
  <w:num w:numId="3" w16cid:durableId="1138837197">
    <w:abstractNumId w:val="13"/>
  </w:num>
  <w:num w:numId="4" w16cid:durableId="1471437899">
    <w:abstractNumId w:val="16"/>
  </w:num>
  <w:num w:numId="5" w16cid:durableId="1685666607">
    <w:abstractNumId w:val="3"/>
  </w:num>
  <w:num w:numId="6" w16cid:durableId="97220460">
    <w:abstractNumId w:val="6"/>
  </w:num>
  <w:num w:numId="7" w16cid:durableId="1789082409">
    <w:abstractNumId w:val="7"/>
  </w:num>
  <w:num w:numId="8" w16cid:durableId="2014453801">
    <w:abstractNumId w:val="1"/>
  </w:num>
  <w:num w:numId="9" w16cid:durableId="1379473486">
    <w:abstractNumId w:val="15"/>
  </w:num>
  <w:num w:numId="10" w16cid:durableId="539055456">
    <w:abstractNumId w:val="5"/>
  </w:num>
  <w:num w:numId="11" w16cid:durableId="1358459942">
    <w:abstractNumId w:val="9"/>
  </w:num>
  <w:num w:numId="12" w16cid:durableId="962660018">
    <w:abstractNumId w:val="8"/>
  </w:num>
  <w:num w:numId="13" w16cid:durableId="429590167">
    <w:abstractNumId w:val="12"/>
  </w:num>
  <w:num w:numId="14" w16cid:durableId="631447901">
    <w:abstractNumId w:val="11"/>
  </w:num>
  <w:num w:numId="15" w16cid:durableId="1173498239">
    <w:abstractNumId w:val="4"/>
  </w:num>
  <w:num w:numId="16" w16cid:durableId="1587423807">
    <w:abstractNumId w:val="10"/>
  </w:num>
  <w:num w:numId="17" w16cid:durableId="388039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966"/>
    <w:rsid w:val="006919EE"/>
    <w:rsid w:val="00711966"/>
    <w:rsid w:val="00842311"/>
    <w:rsid w:val="00DC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1D283"/>
  <w15:chartTrackingRefBased/>
  <w15:docId w15:val="{EB5FF8EA-E8C9-40C4-9319-E6FD52E7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9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Нумерованый список,Абзац маркированнный,List Paragraph2"/>
    <w:basedOn w:val="a"/>
    <w:link w:val="a4"/>
    <w:uiPriority w:val="34"/>
    <w:qFormat/>
    <w:rsid w:val="00711966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Нумерованый список Знак,Абзац маркированнный Знак,List Paragraph2 Знак"/>
    <w:link w:val="a3"/>
    <w:uiPriority w:val="34"/>
    <w:rsid w:val="00711966"/>
    <w:rPr>
      <w:rFonts w:ascii="Calibri" w:eastAsia="Calibri" w:hAnsi="Calibri" w:cs="Times New Roman"/>
    </w:rPr>
  </w:style>
  <w:style w:type="character" w:styleId="a5">
    <w:name w:val="annotation reference"/>
    <w:uiPriority w:val="99"/>
    <w:semiHidden/>
    <w:unhideWhenUsed/>
    <w:rsid w:val="0071196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119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11966"/>
    <w:rPr>
      <w:rFonts w:ascii="Calibri" w:eastAsia="Calibri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11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196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1116</Words>
  <Characters>6362</Characters>
  <Application>Microsoft Office Word</Application>
  <DocSecurity>0</DocSecurity>
  <Lines>53</Lines>
  <Paragraphs>14</Paragraphs>
  <ScaleCrop>false</ScaleCrop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Татаркин Андрей Анатольевич</dc:creator>
  <cp:keywords/>
  <dc:description/>
  <cp:lastModifiedBy>Patalova Lidia</cp:lastModifiedBy>
  <cp:revision>2</cp:revision>
  <cp:lastPrinted>2026-06-04T07:29:00Z</cp:lastPrinted>
  <dcterms:created xsi:type="dcterms:W3CDTF">2026-01-22T14:40:00Z</dcterms:created>
  <dcterms:modified xsi:type="dcterms:W3CDTF">2026-06-04T07:31:00Z</dcterms:modified>
</cp:coreProperties>
</file>